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4D" w:rsidRPr="00AF1C4D" w:rsidRDefault="00AF1C4D" w:rsidP="00CF26BE">
      <w:pPr>
        <w:jc w:val="right"/>
        <w:rPr>
          <w:rFonts w:ascii="Times New Roman" w:hAnsi="Times New Roman" w:cs="Times New Roman"/>
          <w:sz w:val="4"/>
          <w:szCs w:val="28"/>
        </w:rPr>
      </w:pPr>
    </w:p>
    <w:p w:rsidR="00CF26BE" w:rsidRDefault="00CF26BE" w:rsidP="00CF26BE">
      <w:pPr>
        <w:jc w:val="right"/>
        <w:rPr>
          <w:rFonts w:ascii="Times New Roman" w:hAnsi="Times New Roman" w:cs="Times New Roman"/>
          <w:sz w:val="24"/>
          <w:szCs w:val="28"/>
        </w:rPr>
      </w:pPr>
      <w:r w:rsidRPr="00AF1C4D">
        <w:rPr>
          <w:rFonts w:ascii="Times New Roman" w:hAnsi="Times New Roman" w:cs="Times New Roman"/>
          <w:sz w:val="24"/>
          <w:szCs w:val="28"/>
        </w:rPr>
        <w:t>Приложение</w:t>
      </w:r>
    </w:p>
    <w:p w:rsidR="00AF1C4D" w:rsidRPr="00AF1C4D" w:rsidRDefault="00AF1C4D" w:rsidP="00CF26BE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37A90" w:rsidRPr="00AF1C4D" w:rsidRDefault="00CF26BE" w:rsidP="00AF1C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4D">
        <w:rPr>
          <w:rFonts w:ascii="Times New Roman" w:hAnsi="Times New Roman" w:cs="Times New Roman"/>
          <w:b/>
          <w:sz w:val="28"/>
          <w:szCs w:val="28"/>
        </w:rPr>
        <w:t>Расчет затрат на функционирование</w:t>
      </w:r>
    </w:p>
    <w:p w:rsidR="00CF26BE" w:rsidRPr="00AF1C4D" w:rsidRDefault="00CF26BE" w:rsidP="00AF1C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4D"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</w:t>
      </w:r>
    </w:p>
    <w:p w:rsidR="00CF26BE" w:rsidRPr="00AF1C4D" w:rsidRDefault="00CF26BE" w:rsidP="00AF1C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4D">
        <w:rPr>
          <w:rFonts w:ascii="Times New Roman" w:hAnsi="Times New Roman" w:cs="Times New Roman"/>
          <w:b/>
          <w:sz w:val="28"/>
          <w:szCs w:val="28"/>
        </w:rPr>
        <w:t>«Точка роста» в 2019-2021 годах (операционные расходы)</w:t>
      </w:r>
    </w:p>
    <w:p w:rsidR="00CF26BE" w:rsidRPr="00AF1C4D" w:rsidRDefault="00CF26BE" w:rsidP="00AF1C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7772">
        <w:rPr>
          <w:rFonts w:ascii="Times New Roman" w:hAnsi="Times New Roman" w:cs="Times New Roman"/>
          <w:b/>
          <w:sz w:val="28"/>
          <w:szCs w:val="28"/>
        </w:rPr>
        <w:t>МКОУ</w:t>
      </w:r>
      <w:r w:rsidR="002F7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A74" w:rsidRPr="00AF1C4D">
        <w:rPr>
          <w:rFonts w:ascii="Times New Roman" w:hAnsi="Times New Roman" w:cs="Times New Roman"/>
          <w:b/>
          <w:sz w:val="28"/>
          <w:szCs w:val="28"/>
        </w:rPr>
        <w:t>«</w:t>
      </w:r>
      <w:r w:rsidR="002F7FD0">
        <w:rPr>
          <w:rFonts w:ascii="Times New Roman" w:hAnsi="Times New Roman" w:cs="Times New Roman"/>
          <w:b/>
          <w:sz w:val="28"/>
          <w:szCs w:val="28"/>
        </w:rPr>
        <w:t xml:space="preserve">Эминхюрская </w:t>
      </w:r>
      <w:r w:rsidR="004F7772">
        <w:rPr>
          <w:rFonts w:ascii="Times New Roman" w:hAnsi="Times New Roman" w:cs="Times New Roman"/>
          <w:b/>
          <w:sz w:val="28"/>
          <w:szCs w:val="28"/>
        </w:rPr>
        <w:t>СОШ</w:t>
      </w:r>
      <w:r w:rsidR="003C6A74" w:rsidRPr="00AF1C4D">
        <w:rPr>
          <w:rFonts w:ascii="Times New Roman" w:hAnsi="Times New Roman" w:cs="Times New Roman"/>
          <w:b/>
          <w:sz w:val="28"/>
          <w:szCs w:val="28"/>
        </w:rPr>
        <w:t>»</w:t>
      </w:r>
      <w:r w:rsidR="002F7FD0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bookmarkStart w:id="0" w:name="_GoBack"/>
      <w:bookmarkEnd w:id="0"/>
      <w:r w:rsidR="002F7FD0">
        <w:rPr>
          <w:rFonts w:ascii="Times New Roman" w:hAnsi="Times New Roman" w:cs="Times New Roman"/>
          <w:b/>
          <w:sz w:val="28"/>
          <w:szCs w:val="28"/>
        </w:rPr>
        <w:t xml:space="preserve">А.Г.Саидова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5"/>
        <w:gridCol w:w="1966"/>
        <w:gridCol w:w="1518"/>
        <w:gridCol w:w="1362"/>
      </w:tblGrid>
      <w:tr w:rsidR="00CF26BE" w:rsidTr="00CF26BE">
        <w:tc>
          <w:tcPr>
            <w:tcW w:w="5070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559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год, тыс. руб.</w:t>
            </w:r>
          </w:p>
        </w:tc>
        <w:tc>
          <w:tcPr>
            <w:tcW w:w="1559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год, тыс. руб.</w:t>
            </w:r>
          </w:p>
        </w:tc>
        <w:tc>
          <w:tcPr>
            <w:tcW w:w="1383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год, тыс. руб.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– заработная плата</w:t>
            </w:r>
          </w:p>
        </w:tc>
        <w:tc>
          <w:tcPr>
            <w:tcW w:w="1559" w:type="dxa"/>
          </w:tcPr>
          <w:p w:rsidR="00CF26BE" w:rsidRDefault="000854A5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2285088</w:t>
            </w:r>
          </w:p>
        </w:tc>
        <w:tc>
          <w:tcPr>
            <w:tcW w:w="1559" w:type="dxa"/>
          </w:tcPr>
          <w:p w:rsidR="00CF26BE" w:rsidRDefault="0063552F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2383347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2526348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– суточные</w:t>
            </w:r>
          </w:p>
        </w:tc>
        <w:tc>
          <w:tcPr>
            <w:tcW w:w="1559" w:type="dxa"/>
          </w:tcPr>
          <w:p w:rsidR="00CF26BE" w:rsidRDefault="0063552F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37800</w:t>
            </w:r>
          </w:p>
        </w:tc>
        <w:tc>
          <w:tcPr>
            <w:tcW w:w="1559" w:type="dxa"/>
          </w:tcPr>
          <w:p w:rsidR="00CF26BE" w:rsidRDefault="0063552F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39425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41790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– налоги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 xml:space="preserve"> (начисления на ФОТ)</w:t>
            </w:r>
          </w:p>
        </w:tc>
        <w:tc>
          <w:tcPr>
            <w:tcW w:w="1559" w:type="dxa"/>
          </w:tcPr>
          <w:p w:rsidR="00CF26BE" w:rsidRDefault="0063552F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690097(</w:t>
            </w:r>
            <w:r w:rsidR="00AC6F31"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F26BE" w:rsidRDefault="0063552F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719771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762957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– проезд (дети на соревнования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F26BE" w:rsidRDefault="003B12A6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59" w:type="dxa"/>
          </w:tcPr>
          <w:p w:rsidR="00CF26BE" w:rsidRDefault="0063552F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31290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33167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– проезд (педагоги на обучение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 xml:space="preserve"> Махачкала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F26BE" w:rsidRDefault="00785B16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12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CF26BE" w:rsidRDefault="00785B1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383" w:type="dxa"/>
          </w:tcPr>
          <w:p w:rsidR="00CF26BE" w:rsidRDefault="00785B1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CA1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(дети на соревнованиях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 xml:space="preserve"> 3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F26BE" w:rsidRDefault="0063552F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2A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59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15645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16584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(педагоги на обучении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 xml:space="preserve"> 7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F26BE" w:rsidRDefault="00DB60C1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559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87612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92869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– основные (расходные материалы)</w:t>
            </w:r>
          </w:p>
        </w:tc>
        <w:tc>
          <w:tcPr>
            <w:tcW w:w="1559" w:type="dxa"/>
          </w:tcPr>
          <w:p w:rsidR="00CF26BE" w:rsidRDefault="00AD0302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559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62580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66335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1559" w:type="dxa"/>
          </w:tcPr>
          <w:p w:rsidR="00CF26BE" w:rsidRDefault="0063552F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12A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CF26BE" w:rsidTr="00CF26BE">
        <w:tc>
          <w:tcPr>
            <w:tcW w:w="5070" w:type="dxa"/>
          </w:tcPr>
          <w:p w:rsidR="00CF26BE" w:rsidRPr="00CF26BE" w:rsidRDefault="00CF26BE" w:rsidP="00CF2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F26BE" w:rsidRDefault="00DB60C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3354</w:t>
            </w:r>
            <w:r w:rsidR="00146CA1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559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1383" w:type="dxa"/>
          </w:tcPr>
          <w:p w:rsidR="00CF26BE" w:rsidRDefault="00B34C93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</w:tr>
    </w:tbl>
    <w:p w:rsidR="00594DE7" w:rsidRPr="00AF1C4D" w:rsidRDefault="00594DE7" w:rsidP="008D3AB2">
      <w:pPr>
        <w:rPr>
          <w:rFonts w:ascii="Times New Roman" w:hAnsi="Times New Roman" w:cs="Times New Roman"/>
          <w:sz w:val="16"/>
          <w:szCs w:val="28"/>
        </w:rPr>
      </w:pPr>
    </w:p>
    <w:p w:rsidR="00594DE7" w:rsidRPr="00AF1C4D" w:rsidRDefault="00594DE7" w:rsidP="008D3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4D">
        <w:rPr>
          <w:rFonts w:ascii="Times New Roman" w:hAnsi="Times New Roman" w:cs="Times New Roman"/>
          <w:b/>
          <w:sz w:val="28"/>
          <w:szCs w:val="28"/>
        </w:rPr>
        <w:t>Пояснение:</w:t>
      </w:r>
      <w:r w:rsidR="008D3AB2" w:rsidRPr="00AF1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1"/>
        <w:gridCol w:w="3860"/>
      </w:tblGrid>
      <w:tr w:rsidR="008D3AB2" w:rsidTr="008D3AB2">
        <w:tc>
          <w:tcPr>
            <w:tcW w:w="0" w:type="auto"/>
          </w:tcPr>
          <w:p w:rsidR="00594DE7" w:rsidRDefault="00594DE7" w:rsidP="0037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0" w:type="auto"/>
          </w:tcPr>
          <w:p w:rsidR="00594DE7" w:rsidRDefault="00594DE7" w:rsidP="0037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год, тыс. руб.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– заработная плата</w:t>
            </w:r>
          </w:p>
        </w:tc>
        <w:tc>
          <w:tcPr>
            <w:tcW w:w="0" w:type="auto"/>
          </w:tcPr>
          <w:p w:rsidR="00594DE7" w:rsidRDefault="00594DE7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2285088</w:t>
            </w:r>
            <w:r w:rsidR="008D3AB2">
              <w:rPr>
                <w:rFonts w:ascii="Times New Roman" w:hAnsi="Times New Roman" w:cs="Times New Roman"/>
                <w:sz w:val="28"/>
                <w:szCs w:val="28"/>
              </w:rPr>
              <w:t>- расчеты министерства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– суточные</w:t>
            </w:r>
          </w:p>
        </w:tc>
        <w:tc>
          <w:tcPr>
            <w:tcW w:w="0" w:type="auto"/>
            <w:vAlign w:val="center"/>
          </w:tcPr>
          <w:p w:rsidR="00594DE7" w:rsidRDefault="00594DE7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(700</w:t>
            </w:r>
            <w:r w:rsidRPr="009E39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901" w:rsidRPr="009E39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3)+(700</w:t>
            </w:r>
            <w:r w:rsidR="009E3901" w:rsidRPr="009E39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901" w:rsidRPr="009E39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7)=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37800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– налоги (начисления на ФОТ)</w:t>
            </w:r>
          </w:p>
        </w:tc>
        <w:tc>
          <w:tcPr>
            <w:tcW w:w="0" w:type="auto"/>
          </w:tcPr>
          <w:p w:rsidR="00594DE7" w:rsidRDefault="00594DE7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690097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 xml:space="preserve">  на ФОТ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 – проезд (дети на соревнования 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в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94DE7" w:rsidRDefault="009E3901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3чел.</w:t>
            </w:r>
            <w:r w:rsidRPr="009E3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10000=</w:t>
            </w:r>
            <w:r w:rsidR="00594DE7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 – проезд (педагоги на обучение </w:t>
            </w:r>
            <w:proofErr w:type="spellStart"/>
            <w:r w:rsidR="009E3901">
              <w:rPr>
                <w:rFonts w:ascii="Times New Roman" w:hAnsi="Times New Roman" w:cs="Times New Roman"/>
                <w:sz w:val="28"/>
                <w:szCs w:val="28"/>
              </w:rPr>
              <w:t>вМахачкале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94DE7" w:rsidRPr="009E3901" w:rsidRDefault="009E3901" w:rsidP="0078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6чел.</w:t>
            </w:r>
            <w:r w:rsidRPr="009E3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DE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D3AB2" w:rsidTr="008D3AB2">
        <w:tc>
          <w:tcPr>
            <w:tcW w:w="0" w:type="auto"/>
          </w:tcPr>
          <w:p w:rsidR="003C6A74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216 – проживание (дети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proofErr w:type="spellEnd"/>
            <w:proofErr w:type="gramEnd"/>
          </w:p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дня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 xml:space="preserve"> в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594DE7" w:rsidRDefault="009E3901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3чел.</w:t>
            </w:r>
            <w:r w:rsidRPr="009E3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  <w:r w:rsidRPr="009E3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1650=</w:t>
            </w:r>
            <w:r w:rsidR="00594DE7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(педагоги на обучении 7 дней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 xml:space="preserve"> в Махачкале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94DE7" w:rsidRDefault="009E3901" w:rsidP="0078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  <w:r w:rsidRPr="009E3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– основные (расходные материалы)</w:t>
            </w:r>
          </w:p>
        </w:tc>
        <w:tc>
          <w:tcPr>
            <w:tcW w:w="0" w:type="auto"/>
          </w:tcPr>
          <w:p w:rsidR="00594DE7" w:rsidRDefault="00594DE7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="008D3AB2">
              <w:rPr>
                <w:rFonts w:ascii="Times New Roman" w:hAnsi="Times New Roman" w:cs="Times New Roman"/>
                <w:sz w:val="28"/>
                <w:szCs w:val="28"/>
              </w:rPr>
              <w:t xml:space="preserve"> - расчеты министерства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0" w:type="auto"/>
          </w:tcPr>
          <w:p w:rsidR="00594DE7" w:rsidRDefault="00594DE7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8D3AB2" w:rsidTr="008D3AB2">
        <w:tc>
          <w:tcPr>
            <w:tcW w:w="0" w:type="auto"/>
          </w:tcPr>
          <w:p w:rsidR="00594DE7" w:rsidRPr="00CF26BE" w:rsidRDefault="00594DE7" w:rsidP="0037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594DE7" w:rsidRDefault="00785B16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3351 </w:t>
            </w:r>
            <w:r w:rsidR="00594DE7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</w:tbl>
    <w:p w:rsidR="008D3AB2" w:rsidRPr="003C6A74" w:rsidRDefault="008D3AB2" w:rsidP="00594DE7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594DE7" w:rsidRPr="00AF1C4D" w:rsidRDefault="008D3AB2" w:rsidP="008D3AB2">
      <w:pPr>
        <w:rPr>
          <w:rFonts w:ascii="Times New Roman" w:hAnsi="Times New Roman" w:cs="Times New Roman"/>
          <w:b/>
          <w:sz w:val="28"/>
          <w:szCs w:val="28"/>
        </w:rPr>
      </w:pPr>
      <w:r w:rsidRPr="00AF1C4D">
        <w:rPr>
          <w:rFonts w:ascii="Times New Roman" w:hAnsi="Times New Roman" w:cs="Times New Roman"/>
          <w:b/>
          <w:sz w:val="24"/>
          <w:szCs w:val="28"/>
        </w:rPr>
        <w:t xml:space="preserve">В последующие 2020,2021 </w:t>
      </w:r>
      <w:proofErr w:type="spellStart"/>
      <w:r w:rsidRPr="00AF1C4D">
        <w:rPr>
          <w:rFonts w:ascii="Times New Roman" w:hAnsi="Times New Roman" w:cs="Times New Roman"/>
          <w:b/>
          <w:sz w:val="24"/>
          <w:szCs w:val="28"/>
        </w:rPr>
        <w:t>г.г</w:t>
      </w:r>
      <w:proofErr w:type="spellEnd"/>
      <w:r w:rsidRPr="00AF1C4D">
        <w:rPr>
          <w:rFonts w:ascii="Times New Roman" w:hAnsi="Times New Roman" w:cs="Times New Roman"/>
          <w:b/>
          <w:sz w:val="24"/>
          <w:szCs w:val="28"/>
        </w:rPr>
        <w:t>. суммы меняются с учетом  предполагаемой инфляции.</w:t>
      </w:r>
    </w:p>
    <w:sectPr w:rsidR="00594DE7" w:rsidRPr="00AF1C4D" w:rsidSect="008D3A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BE"/>
    <w:rsid w:val="000854A5"/>
    <w:rsid w:val="00146CA1"/>
    <w:rsid w:val="002D1FC6"/>
    <w:rsid w:val="002F7FD0"/>
    <w:rsid w:val="003B12A6"/>
    <w:rsid w:val="003C6A74"/>
    <w:rsid w:val="004F7772"/>
    <w:rsid w:val="00594DE7"/>
    <w:rsid w:val="0063552F"/>
    <w:rsid w:val="00635A5B"/>
    <w:rsid w:val="00785B16"/>
    <w:rsid w:val="008946E5"/>
    <w:rsid w:val="008D3AB2"/>
    <w:rsid w:val="009E3901"/>
    <w:rsid w:val="00AC6F31"/>
    <w:rsid w:val="00AD0302"/>
    <w:rsid w:val="00AF1C4D"/>
    <w:rsid w:val="00B34C93"/>
    <w:rsid w:val="00CF26BE"/>
    <w:rsid w:val="00D37A90"/>
    <w:rsid w:val="00D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</cp:lastModifiedBy>
  <cp:revision>3</cp:revision>
  <dcterms:created xsi:type="dcterms:W3CDTF">2019-06-25T08:33:00Z</dcterms:created>
  <dcterms:modified xsi:type="dcterms:W3CDTF">2001-12-31T21:00:00Z</dcterms:modified>
</cp:coreProperties>
</file>